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CA9AD" w14:textId="77777777" w:rsidR="008E1C05" w:rsidRPr="00922891" w:rsidRDefault="008E1C05" w:rsidP="008E1C05">
      <w:pPr>
        <w:jc w:val="center"/>
        <w:rPr>
          <w:rFonts w:asciiTheme="minorHAnsi" w:hAnsiTheme="minorHAnsi"/>
          <w:b/>
        </w:rPr>
      </w:pPr>
      <w:r w:rsidRPr="00922891">
        <w:rPr>
          <w:rFonts w:asciiTheme="minorHAnsi" w:hAnsiTheme="minorHAnsi"/>
          <w:b/>
        </w:rPr>
        <w:t>ESOL Syllabus</w:t>
      </w:r>
    </w:p>
    <w:p w14:paraId="10662911" w14:textId="77777777" w:rsidR="008E1C05" w:rsidRPr="00922891" w:rsidRDefault="008E1C05" w:rsidP="008E1C05">
      <w:pPr>
        <w:jc w:val="center"/>
        <w:rPr>
          <w:rFonts w:asciiTheme="minorHAnsi" w:hAnsiTheme="minorHAnsi"/>
          <w:b/>
        </w:rPr>
      </w:pPr>
    </w:p>
    <w:p w14:paraId="3A423523" w14:textId="77777777" w:rsidR="008E1C05" w:rsidRPr="00922891" w:rsidRDefault="008E1C05" w:rsidP="008E1C05">
      <w:pPr>
        <w:rPr>
          <w:rFonts w:asciiTheme="minorHAnsi" w:hAnsiTheme="minorHAnsi"/>
        </w:rPr>
      </w:pPr>
      <w:r w:rsidRPr="00922891">
        <w:rPr>
          <w:rFonts w:asciiTheme="minorHAnsi" w:hAnsiTheme="minorHAnsi"/>
        </w:rPr>
        <w:t>Ms. Westbrook</w:t>
      </w:r>
      <w:r w:rsidRPr="00922891">
        <w:rPr>
          <w:rFonts w:asciiTheme="minorHAnsi" w:hAnsiTheme="minorHAnsi"/>
        </w:rPr>
        <w:tab/>
      </w:r>
      <w:r w:rsidRPr="00922891">
        <w:rPr>
          <w:rFonts w:asciiTheme="minorHAnsi" w:hAnsiTheme="minorHAnsi"/>
        </w:rPr>
        <w:tab/>
      </w:r>
      <w:hyperlink r:id="rId6" w:history="1">
        <w:r w:rsidRPr="00922891">
          <w:rPr>
            <w:rStyle w:val="Hyperlink"/>
            <w:rFonts w:asciiTheme="minorHAnsi" w:hAnsiTheme="minorHAnsi"/>
          </w:rPr>
          <w:t>julia.westbrook@lincoln.k12.or.us</w:t>
        </w:r>
      </w:hyperlink>
      <w:r w:rsidRPr="00922891">
        <w:rPr>
          <w:rFonts w:asciiTheme="minorHAnsi" w:hAnsiTheme="minorHAnsi"/>
        </w:rPr>
        <w:tab/>
      </w:r>
      <w:r w:rsidRPr="00922891">
        <w:rPr>
          <w:rFonts w:asciiTheme="minorHAnsi" w:hAnsiTheme="minorHAnsi"/>
        </w:rPr>
        <w:tab/>
      </w:r>
      <w:r w:rsidRPr="00922891">
        <w:rPr>
          <w:rFonts w:asciiTheme="minorHAnsi" w:hAnsiTheme="minorHAnsi"/>
        </w:rPr>
        <w:tab/>
        <w:t>Taft HS</w:t>
      </w:r>
    </w:p>
    <w:p w14:paraId="18FD4FE4" w14:textId="77777777" w:rsidR="008E1C05" w:rsidRPr="00922891" w:rsidRDefault="008E1C05" w:rsidP="008E1C05">
      <w:pPr>
        <w:rPr>
          <w:rFonts w:asciiTheme="minorHAnsi" w:hAnsiTheme="minorHAnsi"/>
        </w:rPr>
      </w:pPr>
      <w:r w:rsidRPr="00922891">
        <w:rPr>
          <w:rFonts w:asciiTheme="minorHAnsi" w:hAnsiTheme="minorHAnsi"/>
        </w:rPr>
        <w:t>Mr. Pedro</w:t>
      </w:r>
      <w:r w:rsidRPr="00922891">
        <w:rPr>
          <w:rFonts w:asciiTheme="minorHAnsi" w:hAnsiTheme="minorHAnsi"/>
        </w:rPr>
        <w:tab/>
      </w:r>
      <w:r w:rsidRPr="00922891">
        <w:rPr>
          <w:rFonts w:asciiTheme="minorHAnsi" w:hAnsiTheme="minorHAnsi"/>
        </w:rPr>
        <w:tab/>
      </w:r>
      <w:r w:rsidRPr="00922891">
        <w:rPr>
          <w:rFonts w:asciiTheme="minorHAnsi" w:hAnsiTheme="minorHAnsi"/>
        </w:rPr>
        <w:tab/>
      </w:r>
      <w:hyperlink r:id="rId7" w:history="1">
        <w:r w:rsidRPr="00922891">
          <w:rPr>
            <w:rStyle w:val="Hyperlink"/>
            <w:rFonts w:asciiTheme="minorHAnsi" w:hAnsiTheme="minorHAnsi"/>
          </w:rPr>
          <w:t>gaspar.pedro@lincoln.k12.or.us</w:t>
        </w:r>
      </w:hyperlink>
      <w:r w:rsidRPr="00922891">
        <w:rPr>
          <w:rFonts w:asciiTheme="minorHAnsi" w:hAnsiTheme="minorHAnsi"/>
        </w:rPr>
        <w:t xml:space="preserve"> </w:t>
      </w:r>
      <w:r w:rsidRPr="00922891">
        <w:rPr>
          <w:rFonts w:asciiTheme="minorHAnsi" w:hAnsiTheme="minorHAnsi"/>
        </w:rPr>
        <w:tab/>
      </w:r>
      <w:r w:rsidRPr="00922891">
        <w:rPr>
          <w:rFonts w:asciiTheme="minorHAnsi" w:hAnsiTheme="minorHAnsi"/>
        </w:rPr>
        <w:tab/>
      </w:r>
      <w:r w:rsidRPr="00922891">
        <w:rPr>
          <w:rFonts w:asciiTheme="minorHAnsi" w:hAnsiTheme="minorHAnsi"/>
        </w:rPr>
        <w:tab/>
        <w:t>Room 142</w:t>
      </w:r>
    </w:p>
    <w:p w14:paraId="48EE9EF1" w14:textId="77777777" w:rsidR="008E1C05" w:rsidRPr="00922891" w:rsidRDefault="008E1C05" w:rsidP="008E1C05">
      <w:pPr>
        <w:rPr>
          <w:rFonts w:asciiTheme="minorHAnsi" w:hAnsiTheme="minorHAnsi"/>
        </w:rPr>
      </w:pPr>
      <w:r w:rsidRPr="00922891">
        <w:rPr>
          <w:rFonts w:asciiTheme="minorHAnsi" w:hAnsiTheme="minorHAnsi"/>
        </w:rPr>
        <w:tab/>
      </w:r>
      <w:r w:rsidRPr="00922891">
        <w:rPr>
          <w:rFonts w:asciiTheme="minorHAnsi" w:hAnsiTheme="minorHAnsi"/>
        </w:rPr>
        <w:tab/>
      </w:r>
      <w:r w:rsidRPr="00922891">
        <w:rPr>
          <w:rFonts w:asciiTheme="minorHAnsi" w:hAnsiTheme="minorHAnsi"/>
        </w:rPr>
        <w:tab/>
      </w:r>
      <w:r w:rsidRPr="00922891">
        <w:rPr>
          <w:rFonts w:asciiTheme="minorHAnsi" w:hAnsiTheme="minorHAnsi"/>
        </w:rPr>
        <w:tab/>
      </w:r>
      <w:r w:rsidRPr="00922891">
        <w:rPr>
          <w:rFonts w:asciiTheme="minorHAnsi" w:hAnsiTheme="minorHAnsi"/>
        </w:rPr>
        <w:tab/>
      </w:r>
    </w:p>
    <w:p w14:paraId="05545779" w14:textId="77777777" w:rsidR="008E1C05" w:rsidRPr="00922891" w:rsidRDefault="008E1C05" w:rsidP="008E1C05">
      <w:pPr>
        <w:rPr>
          <w:rFonts w:asciiTheme="minorHAnsi" w:hAnsiTheme="minorHAnsi"/>
        </w:rPr>
      </w:pPr>
    </w:p>
    <w:p w14:paraId="0FAC8138" w14:textId="77777777" w:rsidR="008E1C05" w:rsidRPr="00922891" w:rsidRDefault="008E1C05" w:rsidP="008E1C05">
      <w:pPr>
        <w:jc w:val="both"/>
        <w:rPr>
          <w:rFonts w:asciiTheme="minorHAnsi" w:hAnsiTheme="minorHAnsi" w:cs="Tahoma"/>
        </w:rPr>
      </w:pPr>
      <w:r w:rsidRPr="00922891">
        <w:rPr>
          <w:rFonts w:asciiTheme="minorHAnsi" w:hAnsiTheme="minorHAnsi" w:cs="Tahoma"/>
        </w:rPr>
        <w:t>This is a class</w:t>
      </w:r>
      <w:r w:rsidR="00BE0360" w:rsidRPr="00922891">
        <w:rPr>
          <w:rFonts w:asciiTheme="minorHAnsi" w:hAnsiTheme="minorHAnsi" w:cs="Tahoma"/>
        </w:rPr>
        <w:t xml:space="preserve"> for Language Arts through ESOL.</w:t>
      </w:r>
      <w:r w:rsidRPr="00922891">
        <w:rPr>
          <w:rFonts w:asciiTheme="minorHAnsi" w:hAnsiTheme="minorHAnsi" w:cs="Tahoma"/>
        </w:rPr>
        <w:t xml:space="preserve"> This course is a </w:t>
      </w:r>
      <w:proofErr w:type="gramStart"/>
      <w:r w:rsidRPr="00922891">
        <w:rPr>
          <w:rFonts w:asciiTheme="minorHAnsi" w:hAnsiTheme="minorHAnsi" w:cs="Tahoma"/>
        </w:rPr>
        <w:t>year-long</w:t>
      </w:r>
      <w:proofErr w:type="gramEnd"/>
      <w:r w:rsidRPr="00922891">
        <w:rPr>
          <w:rFonts w:asciiTheme="minorHAnsi" w:hAnsiTheme="minorHAnsi" w:cs="Tahoma"/>
        </w:rPr>
        <w:t xml:space="preserve"> course covering areas of grammar, literature, writing, vocabulary, and ELPA preparation.  This class will require daily participation in speaking, reading, writing, and listening in English.  </w:t>
      </w:r>
    </w:p>
    <w:p w14:paraId="67E60706" w14:textId="77777777" w:rsidR="008E1C05" w:rsidRPr="00922891" w:rsidRDefault="008E1C05" w:rsidP="008E1C05">
      <w:pPr>
        <w:rPr>
          <w:rFonts w:asciiTheme="minorHAnsi" w:hAnsiTheme="minorHAnsi"/>
        </w:rPr>
      </w:pPr>
    </w:p>
    <w:p w14:paraId="7EA86E88" w14:textId="77777777" w:rsidR="008E1C05" w:rsidRPr="00922891" w:rsidRDefault="008E1C05" w:rsidP="008E1C05">
      <w:pPr>
        <w:jc w:val="both"/>
        <w:rPr>
          <w:rFonts w:asciiTheme="minorHAnsi" w:hAnsiTheme="minorHAnsi" w:cs="Tahoma"/>
          <w:b/>
          <w:bdr w:val="single" w:sz="4" w:space="0" w:color="auto"/>
        </w:rPr>
      </w:pPr>
      <w:r w:rsidRPr="00922891">
        <w:rPr>
          <w:rFonts w:asciiTheme="minorHAnsi" w:hAnsiTheme="minorHAnsi" w:cs="Tahoma"/>
          <w:b/>
        </w:rPr>
        <w:t>Objective:</w:t>
      </w:r>
    </w:p>
    <w:p w14:paraId="1EA55331" w14:textId="77777777" w:rsidR="008E1C05" w:rsidRPr="00922891" w:rsidRDefault="008E1C05" w:rsidP="008E1C05">
      <w:pPr>
        <w:jc w:val="both"/>
        <w:rPr>
          <w:rFonts w:asciiTheme="minorHAnsi" w:hAnsiTheme="minorHAnsi" w:cs="Tahoma"/>
        </w:rPr>
      </w:pPr>
      <w:r w:rsidRPr="00922891">
        <w:rPr>
          <w:rFonts w:asciiTheme="minorHAnsi" w:hAnsiTheme="minorHAnsi" w:cs="Tahoma"/>
        </w:rPr>
        <w:t>The objective of this course is to deliver an instructional program to middle and high school students who are Limited English Proficient (LEP) students in the process of acquiring English language skills to fully function in a school setting.  The instructional delivery program utilizes ESOL strategies to teach the Language Arts curriculum, which follow the Common Core State Standards (CCSS) using content-based instruction.</w:t>
      </w:r>
    </w:p>
    <w:p w14:paraId="477534F9" w14:textId="77777777" w:rsidR="008E1C05" w:rsidRPr="00922891" w:rsidRDefault="008E1C05" w:rsidP="008E1C05">
      <w:pPr>
        <w:jc w:val="both"/>
        <w:rPr>
          <w:rFonts w:asciiTheme="minorHAnsi" w:hAnsiTheme="minorHAnsi" w:cs="Tahoma"/>
        </w:rPr>
      </w:pPr>
    </w:p>
    <w:p w14:paraId="767E1ACE" w14:textId="77777777" w:rsidR="008E1C05" w:rsidRPr="00922891" w:rsidRDefault="008E1C05" w:rsidP="008E1C05">
      <w:pPr>
        <w:jc w:val="both"/>
        <w:rPr>
          <w:rFonts w:asciiTheme="minorHAnsi" w:hAnsiTheme="minorHAnsi" w:cs="Tahoma"/>
          <w:b/>
        </w:rPr>
      </w:pPr>
      <w:r w:rsidRPr="00922891">
        <w:rPr>
          <w:rFonts w:asciiTheme="minorHAnsi" w:hAnsiTheme="minorHAnsi" w:cs="Tahoma"/>
          <w:b/>
        </w:rPr>
        <w:t>Goals:</w:t>
      </w:r>
    </w:p>
    <w:p w14:paraId="5ED755AF" w14:textId="77777777" w:rsidR="008E1C05" w:rsidRPr="00922891" w:rsidRDefault="008E1C05" w:rsidP="008E1C05">
      <w:pPr>
        <w:numPr>
          <w:ilvl w:val="0"/>
          <w:numId w:val="1"/>
        </w:numPr>
        <w:jc w:val="both"/>
        <w:rPr>
          <w:rFonts w:asciiTheme="minorHAnsi" w:hAnsiTheme="minorHAnsi" w:cs="Tahoma"/>
        </w:rPr>
      </w:pPr>
      <w:r w:rsidRPr="00922891">
        <w:rPr>
          <w:rFonts w:asciiTheme="minorHAnsi" w:hAnsiTheme="minorHAnsi" w:cs="Tahoma"/>
          <w:b/>
        </w:rPr>
        <w:t>To Use English to Achieve Academically in All Content Areas</w:t>
      </w:r>
    </w:p>
    <w:p w14:paraId="05FEF65E" w14:textId="77777777" w:rsidR="008E1C05" w:rsidRPr="00922891" w:rsidRDefault="008E1C05" w:rsidP="008E1C05">
      <w:pPr>
        <w:jc w:val="both"/>
        <w:rPr>
          <w:rFonts w:asciiTheme="minorHAnsi" w:hAnsiTheme="minorHAnsi" w:cs="Tahoma"/>
        </w:rPr>
      </w:pPr>
      <w:r w:rsidRPr="00922891">
        <w:rPr>
          <w:rFonts w:asciiTheme="minorHAnsi" w:hAnsiTheme="minorHAnsi" w:cs="Tahoma"/>
        </w:rPr>
        <w:t>ESOL students are expected to be able to learn school content through the English language and to compete academically with native English speaking students; therefore, a major goal of ESOL education is for ESOL students to gain a proficiency in the English language that will come as close as possible to that of native speakers of English.</w:t>
      </w:r>
    </w:p>
    <w:p w14:paraId="213E14D2" w14:textId="77777777" w:rsidR="008E1C05" w:rsidRPr="00922891" w:rsidRDefault="008E1C05" w:rsidP="008E1C05">
      <w:pPr>
        <w:jc w:val="both"/>
        <w:rPr>
          <w:rFonts w:asciiTheme="minorHAnsi" w:hAnsiTheme="minorHAnsi" w:cs="Tahoma"/>
        </w:rPr>
      </w:pPr>
    </w:p>
    <w:p w14:paraId="65B17741" w14:textId="77777777" w:rsidR="008E1C05" w:rsidRPr="00922891" w:rsidRDefault="008E1C05" w:rsidP="008E1C05">
      <w:pPr>
        <w:numPr>
          <w:ilvl w:val="0"/>
          <w:numId w:val="1"/>
        </w:numPr>
        <w:jc w:val="both"/>
        <w:rPr>
          <w:rFonts w:asciiTheme="minorHAnsi" w:hAnsiTheme="minorHAnsi" w:cs="Tahoma"/>
        </w:rPr>
      </w:pPr>
      <w:r w:rsidRPr="00922891">
        <w:rPr>
          <w:rFonts w:asciiTheme="minorHAnsi" w:hAnsiTheme="minorHAnsi" w:cs="Tahoma"/>
          <w:b/>
        </w:rPr>
        <w:t>To Use English in Socially and Culturally Appropriate Ways</w:t>
      </w:r>
    </w:p>
    <w:p w14:paraId="6438F6F1" w14:textId="77777777" w:rsidR="008E1C05" w:rsidRPr="00922891" w:rsidRDefault="008E1C05" w:rsidP="008E1C05">
      <w:pPr>
        <w:jc w:val="both"/>
        <w:rPr>
          <w:rFonts w:asciiTheme="minorHAnsi" w:hAnsiTheme="minorHAnsi" w:cs="Tahoma"/>
        </w:rPr>
      </w:pPr>
      <w:r w:rsidRPr="00922891">
        <w:rPr>
          <w:rFonts w:asciiTheme="minorHAnsi" w:hAnsiTheme="minorHAnsi" w:cs="Tahoma"/>
        </w:rPr>
        <w:t>Because ESOL students come in contact with peers and adults who are different from them, ethnically, linguistically, and culturally, they need to be able to understand and appreciate people who are different than they are and communicate effectively with them.  This will prepare ESOL students for work in a diverse society.</w:t>
      </w:r>
    </w:p>
    <w:p w14:paraId="78665ED4" w14:textId="77777777" w:rsidR="008E1C05" w:rsidRPr="00922891" w:rsidRDefault="008E1C05" w:rsidP="008E1C05">
      <w:pPr>
        <w:rPr>
          <w:rFonts w:asciiTheme="minorHAnsi" w:hAnsiTheme="minorHAnsi"/>
        </w:rPr>
      </w:pPr>
    </w:p>
    <w:p w14:paraId="0A50DEB5" w14:textId="77777777" w:rsidR="00E70DCC" w:rsidRPr="00922891" w:rsidRDefault="00E70DCC" w:rsidP="00E70DCC">
      <w:pPr>
        <w:jc w:val="both"/>
        <w:rPr>
          <w:rFonts w:asciiTheme="minorHAnsi" w:hAnsiTheme="minorHAnsi" w:cs="Tahoma"/>
          <w:b/>
        </w:rPr>
      </w:pPr>
      <w:r w:rsidRPr="00922891">
        <w:rPr>
          <w:rFonts w:asciiTheme="minorHAnsi" w:hAnsiTheme="minorHAnsi" w:cs="Tahoma"/>
          <w:b/>
        </w:rPr>
        <w:t>Necessary Materials:</w:t>
      </w:r>
    </w:p>
    <w:p w14:paraId="5B7C8A9D" w14:textId="77777777" w:rsidR="00E70DCC" w:rsidRPr="00922891" w:rsidRDefault="00E70DCC" w:rsidP="00E70DCC">
      <w:pPr>
        <w:jc w:val="both"/>
        <w:rPr>
          <w:rFonts w:asciiTheme="minorHAnsi" w:hAnsiTheme="minorHAnsi" w:cs="Tahoma"/>
        </w:rPr>
      </w:pPr>
    </w:p>
    <w:p w14:paraId="53DE801A" w14:textId="77777777" w:rsidR="00E70DCC" w:rsidRPr="00922891" w:rsidRDefault="00E70DCC" w:rsidP="00E70DCC">
      <w:pPr>
        <w:jc w:val="both"/>
        <w:rPr>
          <w:rFonts w:asciiTheme="minorHAnsi" w:hAnsiTheme="minorHAnsi" w:cs="Tahoma"/>
        </w:rPr>
      </w:pPr>
      <w:r w:rsidRPr="00922891">
        <w:rPr>
          <w:rFonts w:asciiTheme="minorHAnsi" w:hAnsiTheme="minorHAnsi" w:cs="Tahoma"/>
        </w:rPr>
        <w:t>Please have with you everyday when you enter the classroom.</w:t>
      </w:r>
    </w:p>
    <w:p w14:paraId="19E541D6" w14:textId="77777777" w:rsidR="00E70DCC" w:rsidRPr="00922891" w:rsidRDefault="00E70DCC" w:rsidP="00E70DCC">
      <w:pPr>
        <w:jc w:val="both"/>
        <w:rPr>
          <w:rFonts w:asciiTheme="minorHAnsi" w:hAnsiTheme="minorHAnsi" w:cs="Tahoma"/>
        </w:rPr>
      </w:pPr>
      <w:r w:rsidRPr="00922891">
        <w:rPr>
          <w:rFonts w:asciiTheme="minorHAnsi" w:hAnsiTheme="minorHAnsi" w:cs="Tahoma"/>
        </w:rPr>
        <w:t xml:space="preserve"> </w:t>
      </w:r>
    </w:p>
    <w:p w14:paraId="0B1B60CC" w14:textId="0FACFFC1" w:rsidR="00E70DCC" w:rsidRPr="00922891" w:rsidRDefault="00170F9B" w:rsidP="00E70DCC">
      <w:pPr>
        <w:numPr>
          <w:ilvl w:val="0"/>
          <w:numId w:val="2"/>
        </w:numPr>
        <w:jc w:val="both"/>
        <w:rPr>
          <w:rFonts w:asciiTheme="minorHAnsi" w:hAnsiTheme="minorHAnsi" w:cs="Tahoma"/>
        </w:rPr>
      </w:pPr>
      <w:r>
        <w:rPr>
          <w:rFonts w:asciiTheme="minorHAnsi" w:hAnsiTheme="minorHAnsi" w:cs="Tahoma"/>
        </w:rPr>
        <w:t>Textbook</w:t>
      </w:r>
    </w:p>
    <w:p w14:paraId="345D3279" w14:textId="77777777" w:rsidR="00E70DCC" w:rsidRPr="00922891" w:rsidRDefault="00E70DCC" w:rsidP="00E70DCC">
      <w:pPr>
        <w:numPr>
          <w:ilvl w:val="0"/>
          <w:numId w:val="2"/>
        </w:numPr>
        <w:jc w:val="both"/>
        <w:rPr>
          <w:rFonts w:asciiTheme="minorHAnsi" w:hAnsiTheme="minorHAnsi" w:cs="Tahoma"/>
        </w:rPr>
      </w:pPr>
      <w:r w:rsidRPr="00922891">
        <w:rPr>
          <w:rFonts w:asciiTheme="minorHAnsi" w:hAnsiTheme="minorHAnsi" w:cs="Tahoma"/>
        </w:rPr>
        <w:t xml:space="preserve">A 3 ring binder </w:t>
      </w:r>
    </w:p>
    <w:p w14:paraId="766626EB" w14:textId="77777777" w:rsidR="00E70DCC" w:rsidRPr="00922891" w:rsidRDefault="00E70DCC" w:rsidP="00E70DCC">
      <w:pPr>
        <w:numPr>
          <w:ilvl w:val="0"/>
          <w:numId w:val="2"/>
        </w:numPr>
        <w:jc w:val="both"/>
        <w:rPr>
          <w:rFonts w:asciiTheme="minorHAnsi" w:hAnsiTheme="minorHAnsi" w:cs="Tahoma"/>
        </w:rPr>
      </w:pPr>
      <w:r w:rsidRPr="00922891">
        <w:rPr>
          <w:rFonts w:asciiTheme="minorHAnsi" w:hAnsiTheme="minorHAnsi" w:cs="Tahoma"/>
        </w:rPr>
        <w:t>Ream of filler paper</w:t>
      </w:r>
    </w:p>
    <w:p w14:paraId="47EFF2D7" w14:textId="7ADC5910" w:rsidR="00E70DCC" w:rsidRPr="00922891" w:rsidRDefault="00E70DCC" w:rsidP="00E70DCC">
      <w:pPr>
        <w:numPr>
          <w:ilvl w:val="0"/>
          <w:numId w:val="2"/>
        </w:numPr>
        <w:jc w:val="both"/>
        <w:rPr>
          <w:rFonts w:asciiTheme="minorHAnsi" w:hAnsiTheme="minorHAnsi" w:cs="Tahoma"/>
        </w:rPr>
      </w:pPr>
      <w:r w:rsidRPr="00922891">
        <w:rPr>
          <w:rFonts w:asciiTheme="minorHAnsi" w:hAnsiTheme="minorHAnsi" w:cs="Tahoma"/>
        </w:rPr>
        <w:t>1 folder</w:t>
      </w:r>
      <w:r w:rsidR="00170F9B">
        <w:rPr>
          <w:rFonts w:asciiTheme="minorHAnsi" w:hAnsiTheme="minorHAnsi" w:cs="Tahoma"/>
        </w:rPr>
        <w:t xml:space="preserve"> (will be provided)</w:t>
      </w:r>
    </w:p>
    <w:p w14:paraId="5C52EB7F" w14:textId="77777777" w:rsidR="00E70DCC" w:rsidRPr="00922891" w:rsidRDefault="00E70DCC" w:rsidP="00E70DCC">
      <w:pPr>
        <w:numPr>
          <w:ilvl w:val="0"/>
          <w:numId w:val="2"/>
        </w:numPr>
        <w:jc w:val="both"/>
        <w:rPr>
          <w:rFonts w:asciiTheme="minorHAnsi" w:hAnsiTheme="minorHAnsi" w:cs="Tahoma"/>
        </w:rPr>
      </w:pPr>
      <w:r w:rsidRPr="00922891">
        <w:rPr>
          <w:rFonts w:asciiTheme="minorHAnsi" w:hAnsiTheme="minorHAnsi" w:cs="Tahoma"/>
        </w:rPr>
        <w:t>Pencils</w:t>
      </w:r>
    </w:p>
    <w:p w14:paraId="742146AB" w14:textId="77777777" w:rsidR="00E70DCC" w:rsidRPr="00922891" w:rsidRDefault="00E70DCC" w:rsidP="00E70DCC">
      <w:pPr>
        <w:numPr>
          <w:ilvl w:val="0"/>
          <w:numId w:val="2"/>
        </w:numPr>
        <w:jc w:val="both"/>
        <w:rPr>
          <w:rFonts w:asciiTheme="minorHAnsi" w:hAnsiTheme="minorHAnsi" w:cs="Tahoma"/>
        </w:rPr>
      </w:pPr>
      <w:r w:rsidRPr="00922891">
        <w:rPr>
          <w:rFonts w:asciiTheme="minorHAnsi" w:hAnsiTheme="minorHAnsi" w:cs="Tahoma"/>
        </w:rPr>
        <w:t>A bilingual dictionary is recommended but not required</w:t>
      </w:r>
    </w:p>
    <w:p w14:paraId="3BA0FEAA" w14:textId="77777777" w:rsidR="00E70DCC" w:rsidRPr="00922891" w:rsidRDefault="00E70DCC" w:rsidP="00E70DCC">
      <w:pPr>
        <w:jc w:val="both"/>
        <w:rPr>
          <w:rFonts w:asciiTheme="minorHAnsi" w:hAnsiTheme="minorHAnsi" w:cs="Tahoma"/>
        </w:rPr>
      </w:pPr>
    </w:p>
    <w:p w14:paraId="2A569301" w14:textId="77777777" w:rsidR="00E70DCC" w:rsidRPr="00922891" w:rsidRDefault="00E70DCC" w:rsidP="00E70DCC">
      <w:pPr>
        <w:jc w:val="both"/>
        <w:rPr>
          <w:rFonts w:asciiTheme="minorHAnsi" w:hAnsiTheme="minorHAnsi" w:cs="Tahoma"/>
          <w:b/>
        </w:rPr>
      </w:pPr>
      <w:r w:rsidRPr="00922891">
        <w:rPr>
          <w:rFonts w:asciiTheme="minorHAnsi" w:hAnsiTheme="minorHAnsi" w:cs="Tahoma"/>
          <w:b/>
        </w:rPr>
        <w:t>Assignment procedures:</w:t>
      </w:r>
    </w:p>
    <w:p w14:paraId="56525FA2" w14:textId="77777777" w:rsidR="00E70DCC" w:rsidRPr="00922891" w:rsidRDefault="00E70DCC" w:rsidP="00E70DCC">
      <w:pPr>
        <w:jc w:val="both"/>
        <w:rPr>
          <w:rFonts w:asciiTheme="minorHAnsi" w:hAnsiTheme="minorHAnsi" w:cs="Tahoma"/>
        </w:rPr>
      </w:pPr>
    </w:p>
    <w:p w14:paraId="312BB4A0" w14:textId="77777777" w:rsidR="00E70DCC" w:rsidRPr="00922891" w:rsidRDefault="00E70DCC" w:rsidP="00E70DCC">
      <w:pPr>
        <w:numPr>
          <w:ilvl w:val="0"/>
          <w:numId w:val="3"/>
        </w:numPr>
        <w:jc w:val="both"/>
        <w:rPr>
          <w:rFonts w:asciiTheme="minorHAnsi" w:hAnsiTheme="minorHAnsi" w:cs="Tahoma"/>
        </w:rPr>
      </w:pPr>
      <w:r w:rsidRPr="00922891">
        <w:rPr>
          <w:rFonts w:asciiTheme="minorHAnsi" w:hAnsiTheme="minorHAnsi" w:cs="Tahoma"/>
        </w:rPr>
        <w:t xml:space="preserve">Assignments need to be </w:t>
      </w:r>
      <w:r w:rsidRPr="00922891">
        <w:rPr>
          <w:rFonts w:asciiTheme="minorHAnsi" w:hAnsiTheme="minorHAnsi" w:cs="Tahoma"/>
          <w:b/>
        </w:rPr>
        <w:t>complete</w:t>
      </w:r>
      <w:r w:rsidRPr="00922891">
        <w:rPr>
          <w:rFonts w:asciiTheme="minorHAnsi" w:hAnsiTheme="minorHAnsi" w:cs="Tahoma"/>
        </w:rPr>
        <w:t xml:space="preserve"> by the due date in order to receive a grade.</w:t>
      </w:r>
    </w:p>
    <w:p w14:paraId="74BD31BE" w14:textId="77777777" w:rsidR="00E70DCC" w:rsidRPr="00922891" w:rsidRDefault="00E70DCC" w:rsidP="00E70DCC">
      <w:pPr>
        <w:numPr>
          <w:ilvl w:val="0"/>
          <w:numId w:val="3"/>
        </w:numPr>
        <w:jc w:val="both"/>
        <w:rPr>
          <w:rFonts w:asciiTheme="minorHAnsi" w:hAnsiTheme="minorHAnsi" w:cs="Tahoma"/>
        </w:rPr>
      </w:pPr>
      <w:r w:rsidRPr="00922891">
        <w:rPr>
          <w:rFonts w:asciiTheme="minorHAnsi" w:hAnsiTheme="minorHAnsi" w:cs="Tahoma"/>
        </w:rPr>
        <w:t>Incomplete work will not be accepted.</w:t>
      </w:r>
    </w:p>
    <w:p w14:paraId="192A3B24" w14:textId="4E4E00FD" w:rsidR="00E70DCC" w:rsidRPr="00922891" w:rsidRDefault="00E70DCC" w:rsidP="00E70DCC">
      <w:pPr>
        <w:numPr>
          <w:ilvl w:val="0"/>
          <w:numId w:val="3"/>
        </w:numPr>
        <w:jc w:val="both"/>
        <w:rPr>
          <w:rFonts w:asciiTheme="minorHAnsi" w:hAnsiTheme="minorHAnsi" w:cs="Tahoma"/>
        </w:rPr>
      </w:pPr>
      <w:r w:rsidRPr="00922891">
        <w:rPr>
          <w:rFonts w:asciiTheme="minorHAnsi" w:hAnsiTheme="minorHAnsi" w:cs="Tahoma"/>
        </w:rPr>
        <w:t>Late work</w:t>
      </w:r>
      <w:r w:rsidR="00BB497F">
        <w:rPr>
          <w:rFonts w:asciiTheme="minorHAnsi" w:hAnsiTheme="minorHAnsi" w:cs="Tahoma"/>
        </w:rPr>
        <w:t xml:space="preserve"> is allowed on an individual basis. Please see Mr. Pedro or Ms. Westbrook.</w:t>
      </w:r>
    </w:p>
    <w:p w14:paraId="042B83F6" w14:textId="77777777" w:rsidR="00E70DCC" w:rsidRPr="00922891" w:rsidRDefault="00E70DCC" w:rsidP="00E70DCC">
      <w:pPr>
        <w:jc w:val="both"/>
        <w:rPr>
          <w:rFonts w:asciiTheme="minorHAnsi" w:hAnsiTheme="minorHAnsi" w:cs="Tahoma"/>
        </w:rPr>
      </w:pPr>
    </w:p>
    <w:p w14:paraId="7AD3F69C" w14:textId="5F1BFF09" w:rsidR="00E70DCC" w:rsidRPr="008D3313" w:rsidRDefault="00E70DCC" w:rsidP="00E70DCC">
      <w:pPr>
        <w:jc w:val="both"/>
        <w:rPr>
          <w:rFonts w:asciiTheme="minorHAnsi" w:hAnsiTheme="minorHAnsi" w:cs="Tahoma"/>
          <w:b/>
        </w:rPr>
      </w:pPr>
      <w:r w:rsidRPr="00922891">
        <w:rPr>
          <w:rFonts w:asciiTheme="minorHAnsi" w:hAnsiTheme="minorHAnsi" w:cs="Tahoma"/>
          <w:b/>
        </w:rPr>
        <w:t>Make-up work procedures</w:t>
      </w:r>
    </w:p>
    <w:p w14:paraId="30A8C7A4" w14:textId="77777777" w:rsidR="00E70DCC" w:rsidRPr="00922891" w:rsidRDefault="00E70DCC" w:rsidP="00E70DCC">
      <w:pPr>
        <w:numPr>
          <w:ilvl w:val="0"/>
          <w:numId w:val="4"/>
        </w:numPr>
        <w:jc w:val="both"/>
        <w:rPr>
          <w:rFonts w:asciiTheme="minorHAnsi" w:hAnsiTheme="minorHAnsi" w:cs="Tahoma"/>
        </w:rPr>
      </w:pPr>
      <w:r w:rsidRPr="00922891">
        <w:rPr>
          <w:rFonts w:asciiTheme="minorHAnsi" w:hAnsiTheme="minorHAnsi" w:cs="Tahoma"/>
        </w:rPr>
        <w:t xml:space="preserve">If a student misses class, they are expected to make-up </w:t>
      </w:r>
      <w:r w:rsidRPr="00922891">
        <w:rPr>
          <w:rFonts w:asciiTheme="minorHAnsi" w:hAnsiTheme="minorHAnsi" w:cs="Tahoma"/>
          <w:b/>
        </w:rPr>
        <w:t>all work</w:t>
      </w:r>
      <w:r w:rsidRPr="00922891">
        <w:rPr>
          <w:rFonts w:asciiTheme="minorHAnsi" w:hAnsiTheme="minorHAnsi" w:cs="Tahoma"/>
        </w:rPr>
        <w:t xml:space="preserve">.  </w:t>
      </w:r>
    </w:p>
    <w:p w14:paraId="55FFB9EA" w14:textId="461B67C8" w:rsidR="00E70DCC" w:rsidRPr="00922891" w:rsidRDefault="00E70DCC" w:rsidP="00E70DCC">
      <w:pPr>
        <w:numPr>
          <w:ilvl w:val="0"/>
          <w:numId w:val="4"/>
        </w:numPr>
        <w:jc w:val="both"/>
        <w:rPr>
          <w:rFonts w:asciiTheme="minorHAnsi" w:hAnsiTheme="minorHAnsi" w:cs="Tahoma"/>
        </w:rPr>
      </w:pPr>
      <w:r w:rsidRPr="00922891">
        <w:rPr>
          <w:rFonts w:asciiTheme="minorHAnsi" w:hAnsiTheme="minorHAnsi" w:cs="Tahoma"/>
        </w:rPr>
        <w:t xml:space="preserve">Students who were absent must look </w:t>
      </w:r>
      <w:r w:rsidR="00170F9B">
        <w:rPr>
          <w:rFonts w:asciiTheme="minorHAnsi" w:hAnsiTheme="minorHAnsi" w:cs="Tahoma"/>
        </w:rPr>
        <w:t>in their student folder</w:t>
      </w:r>
      <w:r w:rsidRPr="00922891">
        <w:rPr>
          <w:rFonts w:asciiTheme="minorHAnsi" w:hAnsiTheme="minorHAnsi" w:cs="Tahoma"/>
        </w:rPr>
        <w:t xml:space="preserve"> to find out what assignments, handouts, quizzes, or tests they missed.  </w:t>
      </w:r>
    </w:p>
    <w:p w14:paraId="404545A8" w14:textId="77777777" w:rsidR="00922891" w:rsidRPr="00922891" w:rsidRDefault="00922891" w:rsidP="00922891">
      <w:pPr>
        <w:rPr>
          <w:rFonts w:asciiTheme="minorHAnsi" w:hAnsiTheme="minorHAnsi"/>
          <w:b/>
        </w:rPr>
      </w:pPr>
    </w:p>
    <w:p w14:paraId="7847C79E" w14:textId="77777777" w:rsidR="00922891" w:rsidRPr="00922891" w:rsidRDefault="00922891" w:rsidP="00922891">
      <w:pPr>
        <w:rPr>
          <w:rFonts w:asciiTheme="minorHAnsi" w:hAnsiTheme="minorHAnsi"/>
          <w:b/>
        </w:rPr>
      </w:pPr>
      <w:r w:rsidRPr="00922891">
        <w:rPr>
          <w:rFonts w:asciiTheme="minorHAnsi" w:hAnsiTheme="minorHAnsi"/>
          <w:b/>
        </w:rPr>
        <w:t>Class Rules &amp; Expectations:</w:t>
      </w:r>
    </w:p>
    <w:p w14:paraId="74C1ED49" w14:textId="7B9DE52A" w:rsidR="00922891" w:rsidRPr="00922891" w:rsidRDefault="00922891" w:rsidP="00922891">
      <w:pPr>
        <w:pStyle w:val="ListParagraph"/>
        <w:numPr>
          <w:ilvl w:val="0"/>
          <w:numId w:val="6"/>
        </w:numPr>
        <w:rPr>
          <w:rFonts w:asciiTheme="minorHAnsi" w:hAnsiTheme="minorHAnsi"/>
        </w:rPr>
      </w:pPr>
      <w:r w:rsidRPr="00922891">
        <w:rPr>
          <w:rFonts w:asciiTheme="minorHAnsi" w:hAnsiTheme="minorHAnsi"/>
        </w:rPr>
        <w:t>Backpacks must</w:t>
      </w:r>
      <w:r w:rsidR="008D3313">
        <w:rPr>
          <w:rFonts w:asciiTheme="minorHAnsi" w:hAnsiTheme="minorHAnsi"/>
        </w:rPr>
        <w:t xml:space="preserve"> be out of the way</w:t>
      </w:r>
    </w:p>
    <w:p w14:paraId="4EB8F125" w14:textId="652CF6C7" w:rsidR="00922891" w:rsidRPr="00922891" w:rsidRDefault="00922891" w:rsidP="00922891">
      <w:pPr>
        <w:pStyle w:val="ListParagraph"/>
        <w:numPr>
          <w:ilvl w:val="0"/>
          <w:numId w:val="6"/>
        </w:numPr>
        <w:rPr>
          <w:rFonts w:asciiTheme="minorHAnsi" w:hAnsiTheme="minorHAnsi"/>
        </w:rPr>
      </w:pPr>
      <w:r w:rsidRPr="00922891">
        <w:rPr>
          <w:rFonts w:asciiTheme="minorHAnsi" w:hAnsiTheme="minorHAnsi"/>
        </w:rPr>
        <w:t>Come prepared</w:t>
      </w:r>
    </w:p>
    <w:p w14:paraId="2807FA60" w14:textId="2148780D" w:rsidR="00922891" w:rsidRPr="00922891" w:rsidRDefault="00922891" w:rsidP="00922891">
      <w:pPr>
        <w:pStyle w:val="ListParagraph"/>
        <w:numPr>
          <w:ilvl w:val="0"/>
          <w:numId w:val="6"/>
        </w:numPr>
        <w:rPr>
          <w:rFonts w:asciiTheme="minorHAnsi" w:hAnsiTheme="minorHAnsi"/>
        </w:rPr>
      </w:pPr>
      <w:r w:rsidRPr="00922891">
        <w:rPr>
          <w:rFonts w:asciiTheme="minorHAnsi" w:hAnsiTheme="minorHAnsi"/>
        </w:rPr>
        <w:t xml:space="preserve">All electronics </w:t>
      </w:r>
      <w:r w:rsidR="008D3313">
        <w:rPr>
          <w:rFonts w:asciiTheme="minorHAnsi" w:hAnsiTheme="minorHAnsi"/>
        </w:rPr>
        <w:t xml:space="preserve">put away unless used as a dictionary </w:t>
      </w:r>
    </w:p>
    <w:p w14:paraId="551CF7DC" w14:textId="7432578F" w:rsidR="00922891" w:rsidRPr="00922891" w:rsidRDefault="00922891" w:rsidP="00922891">
      <w:pPr>
        <w:pStyle w:val="ListParagraph"/>
        <w:numPr>
          <w:ilvl w:val="0"/>
          <w:numId w:val="6"/>
        </w:numPr>
        <w:rPr>
          <w:rFonts w:asciiTheme="minorHAnsi" w:hAnsiTheme="minorHAnsi"/>
        </w:rPr>
      </w:pPr>
      <w:r w:rsidRPr="00922891">
        <w:rPr>
          <w:rFonts w:asciiTheme="minorHAnsi" w:hAnsiTheme="minorHAnsi"/>
        </w:rPr>
        <w:t xml:space="preserve">Respect for each other </w:t>
      </w:r>
    </w:p>
    <w:p w14:paraId="535D9B99" w14:textId="2035A70A" w:rsidR="00922891" w:rsidRPr="00922891" w:rsidRDefault="008D3313" w:rsidP="00922891">
      <w:pPr>
        <w:pStyle w:val="ListParagraph"/>
        <w:numPr>
          <w:ilvl w:val="0"/>
          <w:numId w:val="6"/>
        </w:numPr>
        <w:rPr>
          <w:rFonts w:asciiTheme="minorHAnsi" w:hAnsiTheme="minorHAnsi"/>
        </w:rPr>
      </w:pPr>
      <w:r>
        <w:rPr>
          <w:rFonts w:asciiTheme="minorHAnsi" w:hAnsiTheme="minorHAnsi"/>
        </w:rPr>
        <w:t>Follow the school dress code</w:t>
      </w:r>
    </w:p>
    <w:p w14:paraId="73189DB2" w14:textId="77777777" w:rsidR="008E1C05" w:rsidRDefault="008E1C05" w:rsidP="008E1C05">
      <w:pPr>
        <w:rPr>
          <w:rFonts w:asciiTheme="minorHAnsi" w:hAnsiTheme="minorHAnsi"/>
        </w:rPr>
      </w:pPr>
    </w:p>
    <w:p w14:paraId="03F3A0B0" w14:textId="77777777" w:rsidR="008D3313" w:rsidRPr="009058C9" w:rsidRDefault="008D3313" w:rsidP="008D3313">
      <w:pPr>
        <w:rPr>
          <w:rFonts w:asciiTheme="minorHAnsi" w:hAnsiTheme="minorHAnsi"/>
          <w:b/>
        </w:rPr>
      </w:pPr>
      <w:r w:rsidRPr="009058C9">
        <w:rPr>
          <w:rFonts w:asciiTheme="minorHAnsi" w:hAnsiTheme="minorHAnsi"/>
          <w:b/>
        </w:rPr>
        <w:t>Grading:</w:t>
      </w:r>
    </w:p>
    <w:p w14:paraId="34682388" w14:textId="1C70EFD9" w:rsidR="008D3313" w:rsidRPr="009058C9" w:rsidRDefault="008D3313" w:rsidP="008D3313">
      <w:pPr>
        <w:numPr>
          <w:ilvl w:val="0"/>
          <w:numId w:val="7"/>
        </w:numPr>
        <w:rPr>
          <w:rFonts w:asciiTheme="minorHAnsi" w:hAnsiTheme="minorHAnsi"/>
        </w:rPr>
      </w:pPr>
      <w:r w:rsidRPr="009058C9">
        <w:rPr>
          <w:rFonts w:asciiTheme="minorHAnsi" w:hAnsiTheme="minorHAnsi"/>
        </w:rPr>
        <w:t>90% and up………………A</w:t>
      </w:r>
      <w:r w:rsidR="00786436">
        <w:rPr>
          <w:rFonts w:asciiTheme="minorHAnsi" w:hAnsiTheme="minorHAnsi"/>
        </w:rPr>
        <w:tab/>
      </w:r>
      <w:r w:rsidR="00786436">
        <w:rPr>
          <w:rFonts w:asciiTheme="minorHAnsi" w:hAnsiTheme="minorHAnsi"/>
        </w:rPr>
        <w:tab/>
      </w:r>
      <w:r w:rsidR="00786436">
        <w:rPr>
          <w:rFonts w:asciiTheme="minorHAnsi" w:hAnsiTheme="minorHAnsi"/>
        </w:rPr>
        <w:tab/>
        <w:t>Assignments…………..6</w:t>
      </w:r>
      <w:r>
        <w:rPr>
          <w:rFonts w:asciiTheme="minorHAnsi" w:hAnsiTheme="minorHAnsi"/>
        </w:rPr>
        <w:t>0%</w:t>
      </w:r>
    </w:p>
    <w:p w14:paraId="1A27D699" w14:textId="477D9A60" w:rsidR="008D3313" w:rsidRPr="009058C9" w:rsidRDefault="008D3313" w:rsidP="008D3313">
      <w:pPr>
        <w:numPr>
          <w:ilvl w:val="0"/>
          <w:numId w:val="7"/>
        </w:numPr>
        <w:rPr>
          <w:rFonts w:asciiTheme="minorHAnsi" w:hAnsiTheme="minorHAnsi"/>
        </w:rPr>
      </w:pPr>
      <w:r w:rsidRPr="009058C9">
        <w:rPr>
          <w:rFonts w:asciiTheme="minorHAnsi" w:hAnsiTheme="minorHAnsi"/>
        </w:rPr>
        <w:t>80</w:t>
      </w:r>
      <w:r>
        <w:rPr>
          <w:rFonts w:asciiTheme="minorHAnsi" w:hAnsiTheme="minorHAnsi"/>
        </w:rPr>
        <w:t>-89%............................</w:t>
      </w:r>
      <w:r w:rsidRPr="009058C9">
        <w:rPr>
          <w:rFonts w:asciiTheme="minorHAnsi" w:hAnsiTheme="minorHAnsi"/>
        </w:rPr>
        <w:t>..B</w:t>
      </w:r>
      <w:r w:rsidR="00786436">
        <w:rPr>
          <w:rFonts w:asciiTheme="minorHAnsi" w:hAnsiTheme="minorHAnsi"/>
        </w:rPr>
        <w:tab/>
      </w:r>
      <w:r w:rsidR="00786436">
        <w:rPr>
          <w:rFonts w:asciiTheme="minorHAnsi" w:hAnsiTheme="minorHAnsi"/>
        </w:rPr>
        <w:tab/>
      </w:r>
      <w:r w:rsidR="00786436">
        <w:rPr>
          <w:rFonts w:asciiTheme="minorHAnsi" w:hAnsiTheme="minorHAnsi"/>
        </w:rPr>
        <w:tab/>
        <w:t>Tests………………………</w:t>
      </w:r>
      <w:r>
        <w:rPr>
          <w:rFonts w:asciiTheme="minorHAnsi" w:hAnsiTheme="minorHAnsi"/>
        </w:rPr>
        <w:t>20%</w:t>
      </w:r>
    </w:p>
    <w:p w14:paraId="05607C49" w14:textId="745D8353" w:rsidR="008D3313" w:rsidRPr="009058C9" w:rsidRDefault="008D3313" w:rsidP="008D3313">
      <w:pPr>
        <w:numPr>
          <w:ilvl w:val="0"/>
          <w:numId w:val="7"/>
        </w:numPr>
        <w:rPr>
          <w:rFonts w:asciiTheme="minorHAnsi" w:hAnsiTheme="minorHAnsi"/>
        </w:rPr>
      </w:pPr>
      <w:r w:rsidRPr="009058C9">
        <w:rPr>
          <w:rFonts w:asciiTheme="minorHAnsi" w:hAnsiTheme="minorHAnsi"/>
        </w:rPr>
        <w:t>7</w:t>
      </w:r>
      <w:r>
        <w:rPr>
          <w:rFonts w:asciiTheme="minorHAnsi" w:hAnsiTheme="minorHAnsi"/>
        </w:rPr>
        <w:t>0-79%....................</w:t>
      </w:r>
      <w:r w:rsidRPr="009058C9">
        <w:rPr>
          <w:rFonts w:asciiTheme="minorHAnsi" w:hAnsiTheme="minorHAnsi"/>
        </w:rPr>
        <w:t>..</w:t>
      </w:r>
      <w:r>
        <w:rPr>
          <w:rFonts w:asciiTheme="minorHAnsi" w:hAnsiTheme="minorHAnsi"/>
        </w:rPr>
        <w:t>.......</w:t>
      </w:r>
      <w:r w:rsidRPr="009058C9">
        <w:rPr>
          <w:rFonts w:asciiTheme="minorHAnsi" w:hAnsiTheme="minorHAnsi"/>
        </w:rPr>
        <w:t>.C</w:t>
      </w:r>
      <w:r w:rsidR="00786436">
        <w:rPr>
          <w:rFonts w:asciiTheme="minorHAnsi" w:hAnsiTheme="minorHAnsi"/>
        </w:rPr>
        <w:tab/>
      </w:r>
      <w:r w:rsidR="00786436">
        <w:rPr>
          <w:rFonts w:asciiTheme="minorHAnsi" w:hAnsiTheme="minorHAnsi"/>
        </w:rPr>
        <w:tab/>
      </w:r>
      <w:r w:rsidR="00786436">
        <w:rPr>
          <w:rFonts w:asciiTheme="minorHAnsi" w:hAnsiTheme="minorHAnsi"/>
        </w:rPr>
        <w:tab/>
      </w:r>
      <w:r w:rsidR="00170F9B">
        <w:rPr>
          <w:rFonts w:asciiTheme="minorHAnsi" w:hAnsiTheme="minorHAnsi"/>
        </w:rPr>
        <w:t>Reading</w:t>
      </w:r>
      <w:r w:rsidR="00786436">
        <w:rPr>
          <w:rFonts w:asciiTheme="minorHAnsi" w:hAnsiTheme="minorHAnsi"/>
        </w:rPr>
        <w:t>………………….2</w:t>
      </w:r>
      <w:r>
        <w:rPr>
          <w:rFonts w:asciiTheme="minorHAnsi" w:hAnsiTheme="minorHAnsi"/>
        </w:rPr>
        <w:t>0%</w:t>
      </w:r>
    </w:p>
    <w:p w14:paraId="618CA1AF" w14:textId="77777777" w:rsidR="008D3313" w:rsidRPr="009058C9" w:rsidRDefault="008D3313" w:rsidP="008D3313">
      <w:pPr>
        <w:numPr>
          <w:ilvl w:val="0"/>
          <w:numId w:val="7"/>
        </w:numPr>
        <w:rPr>
          <w:rFonts w:asciiTheme="minorHAnsi" w:hAnsiTheme="minorHAnsi"/>
        </w:rPr>
      </w:pPr>
      <w:r w:rsidRPr="009058C9">
        <w:rPr>
          <w:rFonts w:asciiTheme="minorHAnsi" w:hAnsiTheme="minorHAnsi"/>
        </w:rPr>
        <w:t>69-0%..................................I</w:t>
      </w:r>
    </w:p>
    <w:p w14:paraId="7E28F2B2" w14:textId="77777777" w:rsidR="008D3313" w:rsidRDefault="008D3313" w:rsidP="008E1C05">
      <w:pPr>
        <w:rPr>
          <w:rFonts w:asciiTheme="minorHAnsi" w:hAnsiTheme="minorHAnsi"/>
        </w:rPr>
      </w:pPr>
    </w:p>
    <w:p w14:paraId="150B32DE" w14:textId="6E05192E" w:rsidR="00706AAB" w:rsidRPr="00706AAB" w:rsidRDefault="00706AAB" w:rsidP="00706AAB">
      <w:pPr>
        <w:rPr>
          <w:b/>
        </w:rPr>
      </w:pPr>
      <w:r w:rsidRPr="00706AAB">
        <w:rPr>
          <w:b/>
        </w:rPr>
        <w:t>English Language Proficiency Standards:</w:t>
      </w:r>
    </w:p>
    <w:p w14:paraId="67E3D94B" w14:textId="5DF3D37C" w:rsidR="00706AAB" w:rsidRPr="00706AAB" w:rsidRDefault="00706AAB" w:rsidP="00706AAB">
      <w:pPr>
        <w:pStyle w:val="ListParagraph"/>
        <w:numPr>
          <w:ilvl w:val="0"/>
          <w:numId w:val="8"/>
        </w:numPr>
        <w:spacing w:line="276" w:lineRule="auto"/>
      </w:pPr>
      <w:r w:rsidRPr="00706AAB">
        <w:t>Construct meaning from oral presentations and literary and informational text through listening, reading, and viewing.</w:t>
      </w:r>
    </w:p>
    <w:p w14:paraId="36B69545" w14:textId="06795AB2" w:rsidR="00706AAB" w:rsidRPr="00706AAB" w:rsidRDefault="00706AAB" w:rsidP="00706AAB">
      <w:pPr>
        <w:pStyle w:val="ListParagraph"/>
        <w:numPr>
          <w:ilvl w:val="0"/>
          <w:numId w:val="8"/>
        </w:numPr>
        <w:spacing w:line="276" w:lineRule="auto"/>
      </w:pPr>
      <w:r w:rsidRPr="00706AAB">
        <w:t>Participate in oral and written exchanges of information, ideas, and analyses, responding to p</w:t>
      </w:r>
      <w:bookmarkStart w:id="0" w:name="_GoBack"/>
      <w:bookmarkEnd w:id="0"/>
      <w:r w:rsidRPr="00706AAB">
        <w:t>eer, audience, or reader comments and questions.</w:t>
      </w:r>
    </w:p>
    <w:p w14:paraId="4C46AEEC" w14:textId="731BB8D1" w:rsidR="00706AAB" w:rsidRPr="00706AAB" w:rsidRDefault="00706AAB" w:rsidP="00706AAB">
      <w:pPr>
        <w:pStyle w:val="ListParagraph"/>
        <w:numPr>
          <w:ilvl w:val="0"/>
          <w:numId w:val="8"/>
        </w:numPr>
        <w:spacing w:line="276" w:lineRule="auto"/>
      </w:pPr>
      <w:r w:rsidRPr="00706AAB">
        <w:t>Speak and write about complex literary and informational texts and topics.</w:t>
      </w:r>
    </w:p>
    <w:p w14:paraId="0AB69032" w14:textId="3B102E29" w:rsidR="00706AAB" w:rsidRPr="00706AAB" w:rsidRDefault="00706AAB" w:rsidP="00706AAB">
      <w:pPr>
        <w:pStyle w:val="ListParagraph"/>
        <w:numPr>
          <w:ilvl w:val="0"/>
          <w:numId w:val="8"/>
        </w:numPr>
        <w:spacing w:line="276" w:lineRule="auto"/>
      </w:pPr>
      <w:r w:rsidRPr="00706AAB">
        <w:t>Construct oral and written claims and support them with reasoning and evidence.</w:t>
      </w:r>
    </w:p>
    <w:p w14:paraId="11824C99" w14:textId="51176F32" w:rsidR="00706AAB" w:rsidRPr="00706AAB" w:rsidRDefault="00706AAB" w:rsidP="00706AAB">
      <w:pPr>
        <w:pStyle w:val="ListParagraph"/>
        <w:numPr>
          <w:ilvl w:val="0"/>
          <w:numId w:val="8"/>
        </w:numPr>
        <w:spacing w:line="276" w:lineRule="auto"/>
      </w:pPr>
      <w:r w:rsidRPr="00706AAB">
        <w:t>Conduct research and evaluate and communicate findings to answer questions or solve problems.</w:t>
      </w:r>
    </w:p>
    <w:p w14:paraId="69A8D394" w14:textId="7D42CF28" w:rsidR="00706AAB" w:rsidRPr="00706AAB" w:rsidRDefault="00706AAB" w:rsidP="00706AAB">
      <w:pPr>
        <w:pStyle w:val="ListParagraph"/>
        <w:numPr>
          <w:ilvl w:val="0"/>
          <w:numId w:val="8"/>
        </w:numPr>
        <w:spacing w:line="276" w:lineRule="auto"/>
      </w:pPr>
      <w:r w:rsidRPr="00706AAB">
        <w:t>Analyze and critique the arguments of others orally and in writing.</w:t>
      </w:r>
    </w:p>
    <w:p w14:paraId="35D98152" w14:textId="7FE17D36" w:rsidR="00706AAB" w:rsidRPr="00706AAB" w:rsidRDefault="00706AAB" w:rsidP="00706AAB">
      <w:pPr>
        <w:pStyle w:val="ListParagraph"/>
        <w:numPr>
          <w:ilvl w:val="0"/>
          <w:numId w:val="8"/>
        </w:numPr>
        <w:spacing w:line="276" w:lineRule="auto"/>
      </w:pPr>
      <w:r w:rsidRPr="00706AAB">
        <w:t>Adapt language choices to purpose, task, and audience when speaking and writing.</w:t>
      </w:r>
    </w:p>
    <w:p w14:paraId="45546203" w14:textId="56895E9D" w:rsidR="00706AAB" w:rsidRPr="00706AAB" w:rsidRDefault="00706AAB" w:rsidP="00706AAB">
      <w:pPr>
        <w:pStyle w:val="ListParagraph"/>
        <w:numPr>
          <w:ilvl w:val="0"/>
          <w:numId w:val="8"/>
        </w:numPr>
        <w:spacing w:line="276" w:lineRule="auto"/>
      </w:pPr>
      <w:r w:rsidRPr="00706AAB">
        <w:t>Determine the meaning of words and phrases in oral presentations and literary and informational texts.</w:t>
      </w:r>
    </w:p>
    <w:p w14:paraId="40611BB9" w14:textId="1380558A" w:rsidR="00706AAB" w:rsidRPr="00706AAB" w:rsidRDefault="00706AAB" w:rsidP="00706AAB">
      <w:pPr>
        <w:pStyle w:val="ListParagraph"/>
        <w:numPr>
          <w:ilvl w:val="0"/>
          <w:numId w:val="8"/>
        </w:numPr>
        <w:spacing w:line="276" w:lineRule="auto"/>
      </w:pPr>
      <w:r w:rsidRPr="00706AAB">
        <w:t>Create clear and coherent speech and text.</w:t>
      </w:r>
    </w:p>
    <w:p w14:paraId="6871529C" w14:textId="77777777" w:rsidR="00706AAB" w:rsidRPr="00706AAB" w:rsidRDefault="00706AAB" w:rsidP="00706AAB">
      <w:pPr>
        <w:pStyle w:val="ListParagraph"/>
        <w:numPr>
          <w:ilvl w:val="0"/>
          <w:numId w:val="8"/>
        </w:numPr>
        <w:spacing w:line="276" w:lineRule="auto"/>
      </w:pPr>
      <w:r w:rsidRPr="00706AAB">
        <w:t xml:space="preserve">Make accurate use of </w:t>
      </w:r>
      <w:proofErr w:type="gramStart"/>
      <w:r w:rsidRPr="00706AAB">
        <w:t>standard</w:t>
      </w:r>
      <w:proofErr w:type="gramEnd"/>
      <w:r w:rsidRPr="00706AAB">
        <w:t xml:space="preserve"> English to communicate in speech and writing.</w:t>
      </w:r>
    </w:p>
    <w:p w14:paraId="5E7B12AC" w14:textId="77777777" w:rsidR="00706AAB" w:rsidRPr="00706AAB" w:rsidRDefault="00706AAB" w:rsidP="00706AAB"/>
    <w:p w14:paraId="105D8A6C" w14:textId="77777777" w:rsidR="00706AAB" w:rsidRPr="00706AAB" w:rsidRDefault="00706AAB" w:rsidP="00706AAB"/>
    <w:p w14:paraId="44493F0A" w14:textId="77777777" w:rsidR="00706AAB" w:rsidRPr="00706AAB" w:rsidRDefault="00706AAB" w:rsidP="008E1C05">
      <w:pPr>
        <w:rPr>
          <w:rFonts w:asciiTheme="minorHAnsi" w:hAnsiTheme="minorHAnsi"/>
        </w:rPr>
      </w:pPr>
    </w:p>
    <w:sectPr w:rsidR="00706AAB" w:rsidRPr="00706AAB" w:rsidSect="008E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163"/>
    <w:multiLevelType w:val="hybridMultilevel"/>
    <w:tmpl w:val="A84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535B6"/>
    <w:multiLevelType w:val="hybridMultilevel"/>
    <w:tmpl w:val="A2BA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071FD"/>
    <w:multiLevelType w:val="hybridMultilevel"/>
    <w:tmpl w:val="5D7CE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9241A2"/>
    <w:multiLevelType w:val="hybridMultilevel"/>
    <w:tmpl w:val="E5B4C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AF74F8"/>
    <w:multiLevelType w:val="hybridMultilevel"/>
    <w:tmpl w:val="2304B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97565"/>
    <w:multiLevelType w:val="hybridMultilevel"/>
    <w:tmpl w:val="22E62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F53052"/>
    <w:multiLevelType w:val="hybridMultilevel"/>
    <w:tmpl w:val="B85C1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B77D90"/>
    <w:multiLevelType w:val="hybridMultilevel"/>
    <w:tmpl w:val="C004EC82"/>
    <w:lvl w:ilvl="0" w:tplc="41384F1C">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05"/>
    <w:rsid w:val="00170F9B"/>
    <w:rsid w:val="00333DA9"/>
    <w:rsid w:val="00706AAB"/>
    <w:rsid w:val="00786436"/>
    <w:rsid w:val="008D3313"/>
    <w:rsid w:val="008E1C05"/>
    <w:rsid w:val="00922891"/>
    <w:rsid w:val="00AF099E"/>
    <w:rsid w:val="00B52C52"/>
    <w:rsid w:val="00BB497F"/>
    <w:rsid w:val="00BE0360"/>
    <w:rsid w:val="00E70DCC"/>
    <w:rsid w:val="00E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DB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05"/>
    <w:rPr>
      <w:color w:val="0000FF" w:themeColor="hyperlink"/>
      <w:u w:val="single"/>
    </w:rPr>
  </w:style>
  <w:style w:type="paragraph" w:styleId="ListParagraph">
    <w:name w:val="List Paragraph"/>
    <w:basedOn w:val="Normal"/>
    <w:uiPriority w:val="34"/>
    <w:qFormat/>
    <w:rsid w:val="009228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0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C05"/>
    <w:rPr>
      <w:color w:val="0000FF" w:themeColor="hyperlink"/>
      <w:u w:val="single"/>
    </w:rPr>
  </w:style>
  <w:style w:type="paragraph" w:styleId="ListParagraph">
    <w:name w:val="List Paragraph"/>
    <w:basedOn w:val="Normal"/>
    <w:uiPriority w:val="34"/>
    <w:qFormat/>
    <w:rsid w:val="00922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lia.westbrook@lincoln.k12.or.us" TargetMode="External"/><Relationship Id="rId7" Type="http://schemas.openxmlformats.org/officeDocument/2006/relationships/hyperlink" Target="mailto:gaspar.pedro@lincoln.k12.or.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558</Words>
  <Characters>3183</Characters>
  <Application>Microsoft Macintosh Word</Application>
  <DocSecurity>0</DocSecurity>
  <Lines>26</Lines>
  <Paragraphs>7</Paragraphs>
  <ScaleCrop>false</ScaleCrop>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westbrook</dc:creator>
  <cp:keywords/>
  <dc:description/>
  <cp:lastModifiedBy>Julia Westbrook</cp:lastModifiedBy>
  <cp:revision>6</cp:revision>
  <cp:lastPrinted>2015-09-06T00:06:00Z</cp:lastPrinted>
  <dcterms:created xsi:type="dcterms:W3CDTF">2014-01-22T21:28:00Z</dcterms:created>
  <dcterms:modified xsi:type="dcterms:W3CDTF">2015-09-06T00:23:00Z</dcterms:modified>
</cp:coreProperties>
</file>